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ACD83" w14:textId="18AD782A"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A6628C">
        <w:rPr>
          <w:rFonts w:asciiTheme="minorHAnsi" w:hAnsiTheme="minorHAnsi" w:cs="Arial"/>
          <w:sz w:val="22"/>
          <w:szCs w:val="22"/>
        </w:rPr>
        <w:t>8.11</w:t>
      </w:r>
      <w:r w:rsidR="00CF165F">
        <w:rPr>
          <w:rFonts w:asciiTheme="minorHAnsi" w:hAnsiTheme="minorHAnsi" w:cs="Arial"/>
          <w:sz w:val="22"/>
          <w:szCs w:val="22"/>
        </w:rPr>
        <w:t>.2021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14:paraId="0DCACD84" w14:textId="77777777"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14:paraId="0DCACD85" w14:textId="40812C72"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Zapytanie ofertowe nr 1/202</w:t>
      </w:r>
      <w:r w:rsidR="00CF165F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</w:p>
    <w:p w14:paraId="0DCACD87" w14:textId="046EBE43"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artykułów </w:t>
      </w:r>
      <w:r w:rsidR="00161363" w:rsidRPr="00161363">
        <w:rPr>
          <w:rFonts w:asciiTheme="minorHAnsi" w:hAnsiTheme="minorHAnsi"/>
          <w:b/>
          <w:sz w:val="22"/>
          <w:szCs w:val="22"/>
        </w:rPr>
        <w:t>w</w:t>
      </w:r>
      <w:r w:rsidR="00161363" w:rsidRPr="00161363">
        <w:rPr>
          <w:rFonts w:asciiTheme="minorHAnsi" w:hAnsiTheme="minorHAnsi"/>
          <w:b/>
          <w:sz w:val="22"/>
          <w:szCs w:val="22"/>
        </w:rPr>
        <w:t>arzywnych i owocowych mrożonych</w:t>
      </w:r>
      <w:r w:rsidRPr="00161363">
        <w:rPr>
          <w:rFonts w:asciiTheme="minorHAnsi" w:hAnsiTheme="minorHAnsi"/>
          <w:b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161363">
        <w:rPr>
          <w:rFonts w:asciiTheme="minorHAnsi" w:hAnsiTheme="minorHAnsi"/>
          <w:b/>
          <w:sz w:val="22"/>
          <w:szCs w:val="22"/>
        </w:rPr>
        <w:t>)</w:t>
      </w:r>
    </w:p>
    <w:p w14:paraId="0DCACD88" w14:textId="77777777"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DCACD89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14:paraId="0DCACD8A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14:paraId="0DCACD8B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14:paraId="0DCACD8C" w14:textId="77777777"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14:paraId="0DCACD8D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0DCACD8E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14:paraId="0DCACD8F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14:paraId="0DCACD90" w14:textId="71D7F9E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 xml:space="preserve">artykułów </w:t>
      </w:r>
      <w:r w:rsidR="00161363">
        <w:rPr>
          <w:rFonts w:asciiTheme="minorHAnsi" w:hAnsiTheme="minorHAnsi"/>
          <w:sz w:val="22"/>
          <w:szCs w:val="22"/>
        </w:rPr>
        <w:t>w</w:t>
      </w:r>
      <w:r w:rsidR="00161363">
        <w:rPr>
          <w:rFonts w:asciiTheme="minorHAnsi" w:hAnsiTheme="minorHAnsi"/>
          <w:sz w:val="22"/>
          <w:szCs w:val="22"/>
        </w:rPr>
        <w:t>arzywnych i owocowych mrożonych</w:t>
      </w:r>
      <w:r>
        <w:rPr>
          <w:rFonts w:asciiTheme="minorHAnsi" w:hAnsiTheme="minorHAnsi"/>
          <w:sz w:val="22"/>
          <w:szCs w:val="22"/>
        </w:rPr>
        <w:t xml:space="preserve">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14:paraId="0DCACD91" w14:textId="77777777"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14:paraId="0DCACD92" w14:textId="0F8369FD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okresie </w:t>
      </w:r>
      <w:r w:rsidR="009936EC" w:rsidRPr="00CF165F">
        <w:rPr>
          <w:rFonts w:asciiTheme="minorHAnsi" w:hAnsiTheme="minorHAnsi"/>
          <w:b/>
          <w:sz w:val="22"/>
          <w:szCs w:val="22"/>
        </w:rPr>
        <w:t>od 1 stycznia 202</w:t>
      </w:r>
      <w:r w:rsidR="00CF165F" w:rsidRPr="00CF165F">
        <w:rPr>
          <w:rFonts w:asciiTheme="minorHAnsi" w:hAnsiTheme="minorHAnsi"/>
          <w:b/>
          <w:sz w:val="22"/>
          <w:szCs w:val="22"/>
        </w:rPr>
        <w:t>2</w:t>
      </w:r>
      <w:r w:rsidR="009936EC" w:rsidRPr="00CF165F">
        <w:rPr>
          <w:rFonts w:asciiTheme="minorHAnsi" w:hAnsiTheme="minorHAnsi"/>
          <w:b/>
          <w:sz w:val="22"/>
          <w:szCs w:val="22"/>
        </w:rPr>
        <w:t xml:space="preserve"> r. do 31 grudnia 202</w:t>
      </w:r>
      <w:r w:rsidR="00CF165F" w:rsidRPr="00CF165F">
        <w:rPr>
          <w:rFonts w:asciiTheme="minorHAnsi" w:hAnsiTheme="minorHAnsi"/>
          <w:b/>
          <w:sz w:val="22"/>
          <w:szCs w:val="22"/>
        </w:rPr>
        <w:t>2</w:t>
      </w:r>
      <w:r w:rsidR="009936EC" w:rsidRPr="00CF165F">
        <w:rPr>
          <w:rFonts w:asciiTheme="minorHAnsi" w:hAnsiTheme="minorHAnsi"/>
          <w:b/>
          <w:sz w:val="22"/>
          <w:szCs w:val="22"/>
        </w:rPr>
        <w:t xml:space="preserve"> </w:t>
      </w:r>
      <w:r w:rsidRPr="00CF165F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. z wyłączenie</w:t>
      </w:r>
      <w:r w:rsidR="00161363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14:paraId="0DCACD93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 1 (zadanie nr 5) .</w:t>
      </w:r>
    </w:p>
    <w:p w14:paraId="0DCACD94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14:paraId="0DCACD95" w14:textId="25E1240B" w:rsidR="00F85813" w:rsidRDefault="0016136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warzywne i owocowe mrożone</w:t>
      </w:r>
      <w:r>
        <w:rPr>
          <w:rFonts w:asciiTheme="minorHAnsi" w:hAnsiTheme="minorHAnsi"/>
          <w:sz w:val="22"/>
          <w:szCs w:val="22"/>
        </w:rPr>
        <w:t xml:space="preserve"> </w:t>
      </w:r>
      <w:r w:rsidR="00F85813">
        <w:rPr>
          <w:rFonts w:asciiTheme="minorHAnsi" w:hAnsiTheme="minorHAnsi"/>
          <w:sz w:val="22"/>
          <w:szCs w:val="22"/>
        </w:rPr>
        <w:t>winny być</w:t>
      </w:r>
      <w:r>
        <w:rPr>
          <w:rFonts w:asciiTheme="minorHAnsi" w:hAnsiTheme="minorHAnsi"/>
          <w:sz w:val="22"/>
          <w:szCs w:val="22"/>
        </w:rPr>
        <w:t xml:space="preserve"> dostarczone do Zamawiającego w </w:t>
      </w:r>
      <w:r w:rsidR="00F85813">
        <w:rPr>
          <w:rFonts w:asciiTheme="minorHAnsi" w:hAnsiTheme="minorHAnsi"/>
          <w:sz w:val="22"/>
          <w:szCs w:val="22"/>
        </w:rPr>
        <w:t>nienaruszonych opakowaniach fabrycznych z widocznym te</w:t>
      </w:r>
      <w:r>
        <w:rPr>
          <w:rFonts w:asciiTheme="minorHAnsi" w:hAnsiTheme="minorHAnsi"/>
          <w:sz w:val="22"/>
          <w:szCs w:val="22"/>
        </w:rPr>
        <w:t>rminem przydatności do spożycia</w:t>
      </w:r>
      <w:r w:rsidR="00F85813">
        <w:rPr>
          <w:rFonts w:asciiTheme="minorHAnsi" w:hAnsiTheme="minorHAnsi"/>
          <w:sz w:val="22"/>
          <w:szCs w:val="22"/>
        </w:rPr>
        <w:t>. Nazwa dostarczonego produktu musi być zgodna z nazwą na opakowaniu i nazwą w formularzu cenowym.</w:t>
      </w:r>
    </w:p>
    <w:p w14:paraId="0DCACD96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14:paraId="0DCACD97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0DCACD98" w14:textId="77777777"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14:paraId="0DCACD99" w14:textId="77777777" w:rsidR="00F85813" w:rsidRPr="00C82749" w:rsidRDefault="00F85813" w:rsidP="00F85813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C82749">
        <w:rPr>
          <w:rFonts w:asciiTheme="minorHAnsi" w:hAnsiTheme="minorHAnsi"/>
          <w:sz w:val="22"/>
          <w:szCs w:val="22"/>
        </w:rPr>
        <w:t>O</w:t>
      </w:r>
      <w:r w:rsidR="002604A5">
        <w:rPr>
          <w:rFonts w:asciiTheme="minorHAnsi" w:hAnsiTheme="minorHAnsi"/>
          <w:sz w:val="22"/>
          <w:szCs w:val="22"/>
        </w:rPr>
        <w:t>woce, warzywa mrożone</w:t>
      </w:r>
      <w:r w:rsidRPr="00C82749">
        <w:rPr>
          <w:rFonts w:asciiTheme="minorHAnsi" w:hAnsiTheme="minorHAnsi"/>
          <w:sz w:val="22"/>
          <w:szCs w:val="22"/>
        </w:rPr>
        <w:t xml:space="preserve"> – CPV </w:t>
      </w:r>
      <w:r w:rsidR="002604A5">
        <w:rPr>
          <w:rFonts w:asciiTheme="minorHAnsi" w:hAnsiTheme="minorHAnsi"/>
          <w:sz w:val="22"/>
          <w:szCs w:val="22"/>
        </w:rPr>
        <w:t>15331170-9</w:t>
      </w:r>
    </w:p>
    <w:p w14:paraId="0DCACD9A" w14:textId="77777777" w:rsidR="00F85813" w:rsidRPr="00C82749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0DCACD9B" w14:textId="77777777"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14:paraId="0DCACD9C" w14:textId="77777777"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14:paraId="0DCACD9D" w14:textId="77777777"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14:paraId="0DCACD9E" w14:textId="77777777"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14:paraId="0DCACD9F" w14:textId="77777777"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14:paraId="0DCACDA0" w14:textId="77777777"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14:paraId="0DCACDA1" w14:textId="77777777"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14:paraId="0DCACDA2" w14:textId="77777777"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14:paraId="0DCACDA5" w14:textId="65C16024"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0DCACDA6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14:paraId="0DCACDA7" w14:textId="578F0A96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Pr="00CF165F">
        <w:rPr>
          <w:rFonts w:asciiTheme="minorHAnsi" w:hAnsiTheme="minorHAnsi"/>
          <w:b/>
          <w:sz w:val="22"/>
          <w:szCs w:val="22"/>
        </w:rPr>
        <w:t>od 1 stycznia 202</w:t>
      </w:r>
      <w:r w:rsidR="00CF165F" w:rsidRPr="00CF165F">
        <w:rPr>
          <w:rFonts w:asciiTheme="minorHAnsi" w:hAnsiTheme="minorHAnsi"/>
          <w:b/>
          <w:sz w:val="22"/>
          <w:szCs w:val="22"/>
        </w:rPr>
        <w:t>2</w:t>
      </w:r>
      <w:r w:rsidRPr="00CF165F">
        <w:rPr>
          <w:rFonts w:asciiTheme="minorHAnsi" w:hAnsiTheme="minorHAnsi"/>
          <w:b/>
          <w:sz w:val="22"/>
          <w:szCs w:val="22"/>
        </w:rPr>
        <w:t xml:space="preserve"> roku do 31 grudnia 202</w:t>
      </w:r>
      <w:r w:rsidR="00CF165F" w:rsidRPr="00CF165F">
        <w:rPr>
          <w:rFonts w:asciiTheme="minorHAnsi" w:hAnsiTheme="minorHAnsi"/>
          <w:b/>
          <w:sz w:val="22"/>
          <w:szCs w:val="22"/>
        </w:rPr>
        <w:t>2</w:t>
      </w:r>
      <w:r w:rsidRPr="00CF165F">
        <w:rPr>
          <w:rFonts w:asciiTheme="minorHAnsi" w:hAnsiTheme="minorHAnsi"/>
          <w:b/>
          <w:sz w:val="22"/>
          <w:szCs w:val="22"/>
        </w:rPr>
        <w:t xml:space="preserve"> roku.</w:t>
      </w:r>
    </w:p>
    <w:p w14:paraId="0DCACDA8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DCACDA9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DCACDAA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14:paraId="0DCACDAB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14:paraId="0DCACDA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14:paraId="0DCACDA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14:paraId="0DCACDAE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14:paraId="0DCACDA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14:paraId="0DCACDB0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14:paraId="0DCACDB1" w14:textId="77777777"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14:paraId="0DCACDB2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DCACDB3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14:paraId="0DCACDB4" w14:textId="77777777"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14:paraId="0DCACDB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14:paraId="0FCE147A" w14:textId="77777777" w:rsidR="00A6628C" w:rsidRDefault="00F85813" w:rsidP="00F85813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CF165F">
        <w:rPr>
          <w:rFonts w:asciiTheme="minorHAnsi" w:hAnsiTheme="minorHAnsi"/>
          <w:b/>
          <w:sz w:val="22"/>
          <w:szCs w:val="22"/>
        </w:rPr>
        <w:t>do dnia</w:t>
      </w:r>
      <w:r w:rsidR="00CF165F" w:rsidRPr="00CF165F">
        <w:rPr>
          <w:rFonts w:asciiTheme="minorHAnsi" w:hAnsiTheme="minorHAnsi"/>
          <w:b/>
          <w:sz w:val="22"/>
          <w:szCs w:val="22"/>
        </w:rPr>
        <w:t xml:space="preserve"> </w:t>
      </w:r>
    </w:p>
    <w:p w14:paraId="0DCACDB6" w14:textId="6C5EE6ED" w:rsidR="00F85813" w:rsidRPr="00A6628C" w:rsidRDefault="00A6628C" w:rsidP="00F85813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22</w:t>
      </w:r>
      <w:r w:rsidR="00CF165F" w:rsidRPr="00CF165F">
        <w:rPr>
          <w:rFonts w:asciiTheme="minorHAnsi" w:hAnsiTheme="minorHAnsi"/>
          <w:b/>
          <w:sz w:val="22"/>
          <w:szCs w:val="22"/>
        </w:rPr>
        <w:t xml:space="preserve"> listopada 2021 </w:t>
      </w:r>
      <w:r w:rsidR="00300C04" w:rsidRPr="00CF165F">
        <w:rPr>
          <w:rFonts w:asciiTheme="minorHAnsi" w:hAnsiTheme="minorHAnsi"/>
          <w:b/>
          <w:sz w:val="22"/>
          <w:szCs w:val="22"/>
        </w:rPr>
        <w:t>r</w:t>
      </w:r>
      <w:r w:rsidR="00F85813" w:rsidRPr="00CF165F">
        <w:rPr>
          <w:rFonts w:asciiTheme="minorHAnsi" w:hAnsiTheme="minorHAnsi"/>
          <w:b/>
          <w:sz w:val="22"/>
          <w:szCs w:val="22"/>
        </w:rPr>
        <w:t>.</w:t>
      </w:r>
      <w:r w:rsidR="00F85813" w:rsidRPr="000028A0">
        <w:rPr>
          <w:rFonts w:asciiTheme="minorHAnsi" w:hAnsiTheme="minorHAnsi"/>
          <w:sz w:val="22"/>
          <w:szCs w:val="22"/>
        </w:rPr>
        <w:t xml:space="preserve"> z dopiskiem:</w:t>
      </w:r>
    </w:p>
    <w:p w14:paraId="0DCACDB7" w14:textId="3DB51622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artykułów </w:t>
      </w:r>
      <w:r w:rsidR="00161363">
        <w:rPr>
          <w:rFonts w:asciiTheme="minorHAnsi" w:hAnsiTheme="minorHAnsi"/>
          <w:sz w:val="22"/>
          <w:szCs w:val="22"/>
        </w:rPr>
        <w:t>w</w:t>
      </w:r>
      <w:r w:rsidR="00161363">
        <w:rPr>
          <w:rFonts w:asciiTheme="minorHAnsi" w:hAnsiTheme="minorHAnsi"/>
          <w:sz w:val="22"/>
          <w:szCs w:val="22"/>
        </w:rPr>
        <w:t>arzywnych i owocowych mrożonych</w:t>
      </w:r>
      <w:r>
        <w:rPr>
          <w:rFonts w:asciiTheme="minorHAnsi" w:hAnsiTheme="minorHAnsi"/>
          <w:sz w:val="22"/>
          <w:szCs w:val="22"/>
        </w:rPr>
        <w:t xml:space="preserve"> na potrzeby Przedszkola nr 14 im. Janusza Korczaka w Rybniku.</w:t>
      </w:r>
    </w:p>
    <w:p w14:paraId="0DCACDB8" w14:textId="77777777"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0DCACDB9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14:paraId="0DCACDBA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14:paraId="0DCACDBB" w14:textId="77777777"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14:paraId="0DCACDB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14:paraId="0DCACDB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14:paraId="0DCACDBE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14:paraId="0DCACDB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14:paraId="0DCACDC0" w14:textId="6EBC863D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F165F">
        <w:rPr>
          <w:rFonts w:asciiTheme="minorHAnsi" w:hAnsiTheme="minorHAnsi"/>
          <w:b/>
          <w:sz w:val="22"/>
          <w:szCs w:val="22"/>
        </w:rPr>
        <w:t xml:space="preserve">Wyniki i wybór najkorzystniejszej oferty zostanie ogłoszony </w:t>
      </w:r>
      <w:r w:rsidR="00A6628C">
        <w:rPr>
          <w:rFonts w:asciiTheme="minorHAnsi" w:hAnsiTheme="minorHAnsi"/>
          <w:b/>
          <w:sz w:val="22"/>
          <w:szCs w:val="22"/>
        </w:rPr>
        <w:t>1.12</w:t>
      </w:r>
      <w:r w:rsidR="00CF165F" w:rsidRPr="00CF165F">
        <w:rPr>
          <w:rFonts w:asciiTheme="minorHAnsi" w:hAnsiTheme="minorHAnsi"/>
          <w:b/>
          <w:sz w:val="22"/>
          <w:szCs w:val="22"/>
        </w:rPr>
        <w:t>.2021</w:t>
      </w:r>
      <w:r w:rsidR="009936EC" w:rsidRPr="00CF165F">
        <w:rPr>
          <w:rFonts w:asciiTheme="minorHAnsi" w:hAnsiTheme="minorHAnsi"/>
          <w:b/>
          <w:sz w:val="22"/>
          <w:szCs w:val="22"/>
        </w:rPr>
        <w:t xml:space="preserve">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14:paraId="0DCACDC1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14:paraId="0DCACDC2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0DCACDC3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14:paraId="0DCACDC4" w14:textId="77777777"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14:paraId="0DCACDC5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14:paraId="0DCACDC6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14:paraId="0DCACDC7" w14:textId="77777777"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3"/>
    <w:rsid w:val="00161363"/>
    <w:rsid w:val="002604A5"/>
    <w:rsid w:val="00300C04"/>
    <w:rsid w:val="004944BF"/>
    <w:rsid w:val="0081726E"/>
    <w:rsid w:val="009936EC"/>
    <w:rsid w:val="00A6628C"/>
    <w:rsid w:val="00CF165F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CD83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Henrietta</cp:lastModifiedBy>
  <cp:revision>4</cp:revision>
  <dcterms:created xsi:type="dcterms:W3CDTF">2021-10-14T10:52:00Z</dcterms:created>
  <dcterms:modified xsi:type="dcterms:W3CDTF">2021-11-08T20:35:00Z</dcterms:modified>
</cp:coreProperties>
</file>